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F9E08C" w14:textId="77777777" w:rsidR="00FD3726" w:rsidRPr="00FD3726" w:rsidRDefault="00FD3726" w:rsidP="00FD3726">
      <w:pPr>
        <w:pStyle w:val="NormalnyWeb"/>
        <w:spacing w:line="360" w:lineRule="auto"/>
        <w:ind w:firstLine="567"/>
        <w:rPr>
          <w:rFonts w:ascii="Arial" w:hAnsi="Arial" w:cs="Arial"/>
        </w:rPr>
      </w:pPr>
      <w:r w:rsidRPr="00FD3726">
        <w:rPr>
          <w:rFonts w:ascii="Arial" w:hAnsi="Arial" w:cs="Arial"/>
        </w:rPr>
        <w:t xml:space="preserve">Sprawy należące do kompetencji Wydziału Gospodarki Nieruchomościami zostały ujęte w Regulaminie Organizacyjnym Starostwa Powiatowego w Wałczu </w:t>
      </w:r>
    </w:p>
    <w:p w14:paraId="40284988" w14:textId="77777777" w:rsidR="00FD3726" w:rsidRPr="00FD3726" w:rsidRDefault="00FD3726" w:rsidP="00FD3726">
      <w:pPr>
        <w:pStyle w:val="NormalnyWeb"/>
        <w:spacing w:line="360" w:lineRule="auto"/>
        <w:rPr>
          <w:rFonts w:ascii="Arial" w:hAnsi="Arial" w:cs="Arial"/>
        </w:rPr>
      </w:pPr>
      <w:r w:rsidRPr="00FD3726">
        <w:rPr>
          <w:rFonts w:ascii="Arial" w:hAnsi="Arial" w:cs="Arial"/>
        </w:rPr>
        <w:t>https://bip.powiatwalecki.pl/artykul/regulamin-organizacyjny</w:t>
      </w:r>
    </w:p>
    <w:p w14:paraId="6499BBBF" w14:textId="25C7B31C" w:rsidR="00FD3726" w:rsidRPr="00FD3726" w:rsidRDefault="00FD3726" w:rsidP="00FD3726">
      <w:pPr>
        <w:pStyle w:val="NormalnyWeb"/>
        <w:spacing w:line="360" w:lineRule="auto"/>
        <w:rPr>
          <w:rFonts w:ascii="Arial" w:hAnsi="Arial" w:cs="Arial"/>
        </w:rPr>
      </w:pPr>
      <w:r w:rsidRPr="00FD3726">
        <w:rPr>
          <w:rFonts w:ascii="Arial" w:hAnsi="Arial" w:cs="Arial"/>
        </w:rPr>
        <w:t xml:space="preserve">Karty </w:t>
      </w:r>
      <w:r w:rsidRPr="00FD3726">
        <w:rPr>
          <w:rFonts w:ascii="Arial" w:hAnsi="Arial" w:cs="Arial"/>
        </w:rPr>
        <w:t>usług</w:t>
      </w:r>
      <w:r w:rsidRPr="00FD3726">
        <w:rPr>
          <w:rFonts w:ascii="Arial" w:hAnsi="Arial" w:cs="Arial"/>
        </w:rPr>
        <w:t xml:space="preserve"> oraz wzory </w:t>
      </w:r>
      <w:r w:rsidRPr="00FD3726">
        <w:rPr>
          <w:rFonts w:ascii="Arial" w:hAnsi="Arial" w:cs="Arial"/>
        </w:rPr>
        <w:t>wniosków</w:t>
      </w:r>
      <w:r w:rsidRPr="00FD3726">
        <w:rPr>
          <w:rFonts w:ascii="Arial" w:hAnsi="Arial" w:cs="Arial"/>
        </w:rPr>
        <w:t xml:space="preserve"> zostały zamieszczone w BIP w panelu "Poradnik interesanta".</w:t>
      </w:r>
    </w:p>
    <w:p w14:paraId="78C48A51" w14:textId="77777777" w:rsidR="00FD3726" w:rsidRPr="00FD3726" w:rsidRDefault="00FD3726" w:rsidP="00FD3726">
      <w:pPr>
        <w:pStyle w:val="NormalnyWeb"/>
        <w:spacing w:line="360" w:lineRule="auto"/>
        <w:rPr>
          <w:rFonts w:ascii="Arial" w:hAnsi="Arial" w:cs="Arial"/>
        </w:rPr>
      </w:pPr>
      <w:r w:rsidRPr="00FD3726">
        <w:rPr>
          <w:rFonts w:ascii="Arial" w:hAnsi="Arial" w:cs="Arial"/>
        </w:rPr>
        <w:t>Kontakt z Wydziałem:</w:t>
      </w:r>
    </w:p>
    <w:p w14:paraId="26FB2FE7" w14:textId="77777777" w:rsidR="00FD3726" w:rsidRPr="00FD3726" w:rsidRDefault="00FD3726" w:rsidP="00FD3726">
      <w:pPr>
        <w:pStyle w:val="NormalnyWeb"/>
        <w:spacing w:line="360" w:lineRule="auto"/>
        <w:rPr>
          <w:rFonts w:ascii="Arial" w:hAnsi="Arial" w:cs="Arial"/>
        </w:rPr>
      </w:pPr>
      <w:r w:rsidRPr="00FD3726">
        <w:rPr>
          <w:rFonts w:ascii="Arial" w:hAnsi="Arial" w:cs="Arial"/>
        </w:rPr>
        <w:t>- tel. 67-387-56-82 lub 67-387-56-81</w:t>
      </w:r>
    </w:p>
    <w:p w14:paraId="0D6968BE" w14:textId="77777777" w:rsidR="00FD3726" w:rsidRPr="00FD3726" w:rsidRDefault="00FD3726" w:rsidP="00FD3726">
      <w:pPr>
        <w:pStyle w:val="NormalnyWeb"/>
        <w:spacing w:line="360" w:lineRule="auto"/>
        <w:rPr>
          <w:rFonts w:ascii="Arial" w:hAnsi="Arial" w:cs="Arial"/>
        </w:rPr>
      </w:pPr>
      <w:r w:rsidRPr="00FD3726">
        <w:rPr>
          <w:rFonts w:ascii="Arial" w:hAnsi="Arial" w:cs="Arial"/>
        </w:rPr>
        <w:t>- adres; ul. Okulickiego 15, 78-600 Wałcz, pokój 11</w:t>
      </w:r>
    </w:p>
    <w:p w14:paraId="1FE400DD" w14:textId="1DE50CAB" w:rsidR="00FD3726" w:rsidRPr="00FD3726" w:rsidRDefault="00FD3726" w:rsidP="00FD3726">
      <w:pPr>
        <w:pStyle w:val="NormalnyWeb"/>
        <w:spacing w:line="360" w:lineRule="auto"/>
        <w:rPr>
          <w:rFonts w:ascii="Arial" w:hAnsi="Arial" w:cs="Arial"/>
        </w:rPr>
      </w:pPr>
      <w:r w:rsidRPr="00FD3726">
        <w:rPr>
          <w:rFonts w:ascii="Arial" w:hAnsi="Arial" w:cs="Arial"/>
        </w:rPr>
        <w:t xml:space="preserve">- Wydziała pracuje od </w:t>
      </w:r>
      <w:r w:rsidRPr="00FD3726">
        <w:rPr>
          <w:rFonts w:ascii="Arial" w:hAnsi="Arial" w:cs="Arial"/>
        </w:rPr>
        <w:t>poniedziałku</w:t>
      </w:r>
      <w:r w:rsidRPr="00FD3726">
        <w:rPr>
          <w:rFonts w:ascii="Arial" w:hAnsi="Arial" w:cs="Arial"/>
        </w:rPr>
        <w:t xml:space="preserve"> do piątku w godzinach od 7:30 do 15:30.</w:t>
      </w:r>
    </w:p>
    <w:p w14:paraId="712AF23B" w14:textId="77777777" w:rsidR="00751731" w:rsidRDefault="00751731"/>
    <w:sectPr w:rsidR="00751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AD0"/>
    <w:rsid w:val="00751731"/>
    <w:rsid w:val="009B4AD0"/>
    <w:rsid w:val="00FD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755CD-BD85-4C4B-B2F6-A549DCC4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3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96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414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Naczelnik3</dc:creator>
  <cp:keywords/>
  <dc:description/>
  <cp:lastModifiedBy>Naczelnik3</cp:lastModifiedBy>
  <cp:revision>2</cp:revision>
  <dcterms:created xsi:type="dcterms:W3CDTF">2024-03-13T09:39:00Z</dcterms:created>
  <dcterms:modified xsi:type="dcterms:W3CDTF">2024-03-13T09:39:00Z</dcterms:modified>
</cp:coreProperties>
</file>